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D2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75A47" w:rsidRPr="00902ADB" w:rsidRDefault="00775A47" w:rsidP="00D2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 xml:space="preserve">«Средняя общеобразовательная школа № 117 имени М.В. </w:t>
      </w:r>
      <w:proofErr w:type="spellStart"/>
      <w:r w:rsidRPr="00902ADB">
        <w:rPr>
          <w:rFonts w:ascii="Times New Roman" w:hAnsi="Times New Roman" w:cs="Times New Roman"/>
          <w:b/>
          <w:sz w:val="24"/>
          <w:szCs w:val="24"/>
        </w:rPr>
        <w:t>Стрельникова</w:t>
      </w:r>
      <w:proofErr w:type="spellEnd"/>
      <w:r w:rsidRPr="00902ADB">
        <w:rPr>
          <w:rFonts w:ascii="Times New Roman" w:hAnsi="Times New Roman" w:cs="Times New Roman"/>
          <w:b/>
          <w:sz w:val="24"/>
          <w:szCs w:val="24"/>
        </w:rPr>
        <w:t>»</w:t>
      </w:r>
    </w:p>
    <w:p w:rsidR="00775A47" w:rsidRPr="00902ADB" w:rsidRDefault="00775A47" w:rsidP="00D2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города Сорочинска Оренбургской области</w:t>
      </w: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widowControl w:val="0"/>
        <w:tabs>
          <w:tab w:val="left" w:pos="10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Семинар- практикум  для молодых педагогов </w:t>
      </w:r>
      <w:r w:rsidRPr="00902AD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«</w:t>
      </w:r>
      <w:proofErr w:type="spellStart"/>
      <w:r w:rsidRPr="00902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902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связи как средство повышения мотивации школьников к обучению</w:t>
      </w:r>
      <w:r w:rsidRPr="00902AD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 w:bidi="ru-RU"/>
        </w:rPr>
        <w:t>».</w:t>
      </w:r>
    </w:p>
    <w:p w:rsidR="00775A47" w:rsidRPr="00902ADB" w:rsidRDefault="00775A47" w:rsidP="00352A84">
      <w:pPr>
        <w:pStyle w:val="a5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DD7" w:rsidRPr="00902ADB" w:rsidRDefault="00D21DD7" w:rsidP="00D21DD7">
      <w:pPr>
        <w:pStyle w:val="a4"/>
        <w:shd w:val="clear" w:color="auto" w:fill="FFFFFF"/>
        <w:spacing w:after="0"/>
        <w:jc w:val="right"/>
        <w:rPr>
          <w:b/>
          <w:bCs/>
        </w:rPr>
      </w:pPr>
      <w:r w:rsidRPr="00902ADB">
        <w:rPr>
          <w:b/>
          <w:bCs/>
        </w:rPr>
        <w:t>Автор обучающего семинара:</w:t>
      </w:r>
    </w:p>
    <w:p w:rsidR="00D21DD7" w:rsidRPr="00902ADB" w:rsidRDefault="00D21DD7" w:rsidP="00D21DD7">
      <w:pPr>
        <w:pStyle w:val="a4"/>
        <w:shd w:val="clear" w:color="auto" w:fill="FFFFFF"/>
        <w:spacing w:after="0"/>
        <w:jc w:val="right"/>
        <w:rPr>
          <w:bCs/>
        </w:rPr>
      </w:pPr>
      <w:r w:rsidRPr="00902ADB">
        <w:rPr>
          <w:bCs/>
        </w:rPr>
        <w:t>Лупова Наталья Александровна,</w:t>
      </w:r>
    </w:p>
    <w:p w:rsidR="00D21DD7" w:rsidRPr="00902ADB" w:rsidRDefault="00D21DD7" w:rsidP="00D21DD7">
      <w:pPr>
        <w:pStyle w:val="a4"/>
        <w:shd w:val="clear" w:color="auto" w:fill="FFFFFF"/>
        <w:spacing w:after="0"/>
        <w:jc w:val="right"/>
        <w:rPr>
          <w:bCs/>
        </w:rPr>
      </w:pPr>
      <w:r w:rsidRPr="00902ADB">
        <w:rPr>
          <w:bCs/>
        </w:rPr>
        <w:t xml:space="preserve">Методист по ИКТ </w:t>
      </w:r>
    </w:p>
    <w:p w:rsidR="00D21DD7" w:rsidRPr="00902ADB" w:rsidRDefault="00D21DD7" w:rsidP="00D21DD7">
      <w:pPr>
        <w:pStyle w:val="a4"/>
        <w:shd w:val="clear" w:color="auto" w:fill="FFFFFF"/>
        <w:spacing w:after="0"/>
        <w:jc w:val="right"/>
        <w:rPr>
          <w:bCs/>
        </w:rPr>
      </w:pPr>
      <w:r w:rsidRPr="00902ADB">
        <w:rPr>
          <w:bCs/>
        </w:rPr>
        <w:t>МБОУ СОШ № 117 г. Сорочинска</w:t>
      </w:r>
    </w:p>
    <w:p w:rsidR="00775A47" w:rsidRPr="00902ADB" w:rsidRDefault="00775A47" w:rsidP="00D21DD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Default="00775A47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C5" w:rsidRDefault="005E3FC5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C5" w:rsidRDefault="005E3FC5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C5" w:rsidRPr="00902ADB" w:rsidRDefault="005E3FC5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A47" w:rsidRPr="00902ADB" w:rsidRDefault="00775A47" w:rsidP="00902A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2021г.</w:t>
      </w:r>
    </w:p>
    <w:p w:rsidR="00775A47" w:rsidRPr="00902ADB" w:rsidRDefault="00902ADB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Теоретическая часть</w:t>
      </w:r>
    </w:p>
    <w:p w:rsidR="003416A0" w:rsidRPr="00902ADB" w:rsidRDefault="003416A0" w:rsidP="00352A84">
      <w:pPr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Аннотация</w:t>
      </w:r>
    </w:p>
    <w:p w:rsidR="001F4D46" w:rsidRPr="00902ADB" w:rsidRDefault="001F4D46" w:rsidP="00352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E23B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семинар посвящён проблеме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повышения мотивации </w:t>
      </w:r>
      <w:r w:rsidR="007D4CD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обучению 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</w:t>
      </w:r>
      <w:r w:rsidR="000E23B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 продиктованы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новыми социальными запросами,  предъявляемыми к обучению.</w:t>
      </w:r>
    </w:p>
    <w:p w:rsidR="001F4D46" w:rsidRPr="00902ADB" w:rsidRDefault="001F4D46" w:rsidP="00352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="007D4CD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требованиям ФГОС </w:t>
      </w:r>
      <w:r w:rsidR="00775A4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поколения</w:t>
      </w:r>
      <w:r w:rsidR="007D4CD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овременная система образования направлена на формирование высокообразованной, интеллектуально развитой личности  с целостным представлением картины мира, с пониманием глубины связей явлений и процессов</w:t>
      </w:r>
      <w:r w:rsidR="000E23B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представляющих данную картину, поэтому главной целью этого семинара является помочь молодым педагогам</w:t>
      </w:r>
      <w:r w:rsidR="00CE66E9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</w:t>
      </w:r>
      <w:r w:rsidR="001C28DE" w:rsidRPr="005E3F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функциональной грамотности</w:t>
      </w:r>
      <w:r w:rsidR="00CE66E9" w:rsidRPr="005E3F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E66E9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работы, способы преподавания с целью формирования и развития у учащихся положительной мотивации к учебной деятельности.</w:t>
      </w:r>
      <w:proofErr w:type="gramEnd"/>
    </w:p>
    <w:p w:rsidR="0060287E" w:rsidRPr="00902ADB" w:rsidRDefault="001F4D46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Преподаватели знают, что ученика нельзя успешно учить, если он относится к учению и знаниям равнодушно, без интереса,</w:t>
      </w:r>
      <w:r w:rsidR="00CE66E9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осознавая потребности к ним, п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оэтому </w:t>
      </w:r>
      <w:r w:rsidR="00CE66E9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спользование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 школьном курсе способствует более полному усвоению знаний, формированию научных понятий и законов, совершенствованию учебно-воспитательного процесса и оптимальной его организации, формированию мировоззрения, пониманию взаимосвязи явлений в природе и обществе.</w:t>
      </w:r>
      <w:proofErr w:type="gram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того, они способствуют повышению научного уровня знаний учащихся, развитию логического мышления и их творческих способносте</w:t>
      </w:r>
      <w:r w:rsidR="00CE66E9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что имеет огромное воспитательное значение. 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4D46" w:rsidRPr="00902ADB" w:rsidRDefault="0060287E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материал семинара будет полезен молодым педагогам ещё и тем, что в  связи с новыми стандартами образования комплексный подход,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становятся очень перспективными, так как они позволяют отрабатывать и формировать универсальные учебные действия, а и</w:t>
      </w:r>
      <w:r w:rsidR="001F4D46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спользование интеграции  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исследовательской деятельности </w:t>
      </w:r>
      <w:r w:rsidR="001F4D46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преподавании позвол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1F4D46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повысить качество знаний и развить познавательный интерес учащихся по предметам.</w:t>
      </w:r>
      <w:proofErr w:type="gramEnd"/>
    </w:p>
    <w:p w:rsidR="00D21DD7" w:rsidRPr="00902ADB" w:rsidRDefault="001F4D46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D21DD7">
      <w:pPr>
        <w:spacing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Конспект обучающего семинара</w:t>
      </w:r>
    </w:p>
    <w:p w:rsidR="00D21DD7" w:rsidRPr="00902ADB" w:rsidRDefault="00D21DD7" w:rsidP="00D21DD7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Цель:</w:t>
      </w:r>
      <w:r w:rsidRPr="00902ADB">
        <w:rPr>
          <w:rFonts w:ascii="Times New Roman" w:hAnsi="Times New Roman" w:cs="Times New Roman"/>
          <w:sz w:val="24"/>
          <w:szCs w:val="24"/>
        </w:rPr>
        <w:t xml:space="preserve"> формирование у педагогов системного мышления в области </w:t>
      </w:r>
      <w:proofErr w:type="spellStart"/>
      <w:r w:rsidRPr="00902ADB">
        <w:rPr>
          <w:rFonts w:ascii="Times New Roman" w:hAnsi="Times New Roman" w:cs="Times New Roman"/>
          <w:sz w:val="24"/>
          <w:szCs w:val="24"/>
        </w:rPr>
        <w:t>межпредметых</w:t>
      </w:r>
      <w:proofErr w:type="spellEnd"/>
      <w:r w:rsidRPr="00902ADB">
        <w:rPr>
          <w:rFonts w:ascii="Times New Roman" w:hAnsi="Times New Roman" w:cs="Times New Roman"/>
          <w:sz w:val="24"/>
          <w:szCs w:val="24"/>
        </w:rPr>
        <w:t xml:space="preserve"> связей через формирование функциональной грамотности</w:t>
      </w:r>
    </w:p>
    <w:p w:rsidR="00D21DD7" w:rsidRPr="00902ADB" w:rsidRDefault="00D21DD7" w:rsidP="00D21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902A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DD7" w:rsidRPr="00902ADB" w:rsidRDefault="00D21DD7" w:rsidP="00D21DD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hAnsi="Times New Roman" w:cs="Times New Roman"/>
          <w:sz w:val="24"/>
          <w:szCs w:val="24"/>
        </w:rPr>
        <w:t xml:space="preserve">- 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проанализировать процесс использования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 школе;</w:t>
      </w:r>
    </w:p>
    <w:p w:rsidR="00D21DD7" w:rsidRPr="00902ADB" w:rsidRDefault="00D21DD7" w:rsidP="00D21DD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раскрыть возможность реализации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на основе интегрированного обучения и проектной деятельности;</w:t>
      </w:r>
    </w:p>
    <w:p w:rsidR="00D21DD7" w:rsidRPr="00902ADB" w:rsidRDefault="00D21DD7" w:rsidP="00D21DD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роль технологии интегрированного обучения и метода проекта в процессе формирования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компетенций;</w:t>
      </w:r>
    </w:p>
    <w:p w:rsidR="00D21DD7" w:rsidRPr="00902ADB" w:rsidRDefault="00D21DD7" w:rsidP="00D21DD7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разработать методические материалы, позволяющие показать значимость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 для повышения мотивации к обучению.</w:t>
      </w:r>
    </w:p>
    <w:p w:rsidR="00D21DD7" w:rsidRPr="00902ADB" w:rsidRDefault="00D21DD7" w:rsidP="00D21DD7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DD7" w:rsidRPr="00902ADB" w:rsidRDefault="00D21DD7" w:rsidP="00D21D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hAnsi="Times New Roman" w:cs="Times New Roman"/>
          <w:b/>
          <w:bCs/>
          <w:sz w:val="24"/>
          <w:szCs w:val="24"/>
        </w:rPr>
        <w:t>Целевая аудитория: </w:t>
      </w:r>
      <w:r w:rsidRPr="00902ADB">
        <w:rPr>
          <w:rFonts w:ascii="Times New Roman" w:hAnsi="Times New Roman" w:cs="Times New Roman"/>
          <w:sz w:val="24"/>
          <w:szCs w:val="24"/>
        </w:rPr>
        <w:t xml:space="preserve">молодые учителя </w:t>
      </w:r>
    </w:p>
    <w:p w:rsidR="00D21DD7" w:rsidRPr="00902ADB" w:rsidRDefault="00D21DD7" w:rsidP="00D21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 xml:space="preserve">Время проведения: </w:t>
      </w:r>
      <w:r w:rsidRPr="00902ADB">
        <w:rPr>
          <w:rFonts w:ascii="Times New Roman" w:hAnsi="Times New Roman" w:cs="Times New Roman"/>
          <w:sz w:val="24"/>
          <w:szCs w:val="24"/>
          <w:highlight w:val="yellow"/>
        </w:rPr>
        <w:t>55 минут.</w:t>
      </w:r>
    </w:p>
    <w:p w:rsidR="00D21DD7" w:rsidRPr="00902ADB" w:rsidRDefault="00D21DD7" w:rsidP="00D21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DD7" w:rsidRPr="00902ADB" w:rsidRDefault="00D21DD7" w:rsidP="00D21D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2ADB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результаты:</w:t>
      </w:r>
      <w:r w:rsidRPr="00902ADB">
        <w:rPr>
          <w:rFonts w:ascii="Times New Roman" w:hAnsi="Times New Roman" w:cs="Times New Roman"/>
          <w:sz w:val="24"/>
          <w:szCs w:val="24"/>
        </w:rPr>
        <w:t xml:space="preserve">  педагоги  усвоят систематизированную информацию о </w:t>
      </w:r>
      <w:proofErr w:type="spellStart"/>
      <w:r w:rsidRPr="00902ADB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02ADB">
        <w:rPr>
          <w:rFonts w:ascii="Times New Roman" w:hAnsi="Times New Roman" w:cs="Times New Roman"/>
          <w:sz w:val="24"/>
          <w:szCs w:val="24"/>
        </w:rPr>
        <w:t xml:space="preserve"> связях через функциональную грамотность и пути реализации в урочной деятельности</w:t>
      </w:r>
    </w:p>
    <w:p w:rsidR="00D21DD7" w:rsidRPr="00902ADB" w:rsidRDefault="00D21DD7" w:rsidP="00D21DD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1DD7" w:rsidRPr="00902ADB" w:rsidRDefault="00D21DD7" w:rsidP="00D21D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hAnsi="Times New Roman" w:cs="Times New Roman"/>
          <w:b/>
          <w:bCs/>
          <w:sz w:val="24"/>
          <w:szCs w:val="24"/>
        </w:rPr>
        <w:t>Формы работы: </w:t>
      </w:r>
      <w:r w:rsidRPr="00902ADB">
        <w:rPr>
          <w:rFonts w:ascii="Times New Roman" w:hAnsi="Times New Roman" w:cs="Times New Roman"/>
          <w:sz w:val="24"/>
          <w:szCs w:val="24"/>
        </w:rPr>
        <w:t>фронтальная, групповая.</w:t>
      </w:r>
    </w:p>
    <w:p w:rsidR="00D21DD7" w:rsidRPr="00902ADB" w:rsidRDefault="00D21DD7" w:rsidP="00D21D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21DD7" w:rsidRPr="00902ADB" w:rsidRDefault="00D21DD7" w:rsidP="00D21D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hAnsi="Times New Roman" w:cs="Times New Roman"/>
          <w:b/>
          <w:bCs/>
          <w:sz w:val="24"/>
          <w:szCs w:val="24"/>
        </w:rPr>
        <w:t>Методы реализации: </w:t>
      </w:r>
      <w:r w:rsidRPr="00902ADB">
        <w:rPr>
          <w:rFonts w:ascii="Times New Roman" w:hAnsi="Times New Roman" w:cs="Times New Roman"/>
          <w:sz w:val="24"/>
          <w:szCs w:val="24"/>
        </w:rPr>
        <w:t>наглядный, словесный, иллюстративный, интерактивный.</w:t>
      </w:r>
    </w:p>
    <w:p w:rsidR="00D21DD7" w:rsidRPr="00902ADB" w:rsidRDefault="00D21DD7" w:rsidP="00D21D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hAnsi="Times New Roman" w:cs="Times New Roman"/>
          <w:sz w:val="24"/>
          <w:szCs w:val="24"/>
        </w:rPr>
        <w:t> </w:t>
      </w:r>
      <w:r w:rsidRPr="00902AD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02ADB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Материально-техническое обеспечение: </w:t>
      </w:r>
      <w:r w:rsidRPr="00902ADB">
        <w:rPr>
          <w:rFonts w:ascii="Times New Roman" w:hAnsi="Times New Roman" w:cs="Times New Roman"/>
          <w:sz w:val="24"/>
          <w:szCs w:val="24"/>
        </w:rPr>
        <w:t xml:space="preserve">компьютер, </w:t>
      </w:r>
      <w:proofErr w:type="spellStart"/>
      <w:r w:rsidRPr="00902ADB">
        <w:rPr>
          <w:rFonts w:ascii="Times New Roman" w:hAnsi="Times New Roman" w:cs="Times New Roman"/>
          <w:sz w:val="24"/>
          <w:szCs w:val="24"/>
        </w:rPr>
        <w:t>медиа-проектор</w:t>
      </w:r>
      <w:proofErr w:type="spellEnd"/>
      <w:r w:rsidRPr="00902A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2ADB">
        <w:rPr>
          <w:rFonts w:ascii="Times New Roman" w:hAnsi="Times New Roman" w:cs="Times New Roman"/>
          <w:sz w:val="24"/>
          <w:szCs w:val="24"/>
        </w:rPr>
        <w:t>медиа-экран</w:t>
      </w:r>
      <w:proofErr w:type="spellEnd"/>
      <w:r w:rsidRPr="00902ADB">
        <w:rPr>
          <w:rFonts w:ascii="Times New Roman" w:hAnsi="Times New Roman" w:cs="Times New Roman"/>
          <w:sz w:val="24"/>
          <w:szCs w:val="24"/>
        </w:rPr>
        <w:t>; раздаточный материал, учебники, ватман, фломастеры, ручки (карандаши), рабочая программа педагога.</w:t>
      </w:r>
      <w:proofErr w:type="gramEnd"/>
    </w:p>
    <w:p w:rsidR="00D21DD7" w:rsidRPr="00902ADB" w:rsidRDefault="001F4D46" w:rsidP="00D21DD7">
      <w:pPr>
        <w:pStyle w:val="a5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1DD7" w:rsidRPr="00902ADB">
        <w:rPr>
          <w:rFonts w:ascii="Times New Roman" w:hAnsi="Times New Roman" w:cs="Times New Roman"/>
          <w:b/>
          <w:sz w:val="24"/>
          <w:szCs w:val="24"/>
        </w:rPr>
        <w:t>Ход семинара</w:t>
      </w:r>
    </w:p>
    <w:p w:rsidR="00D21DD7" w:rsidRPr="00902ADB" w:rsidRDefault="00D21DD7" w:rsidP="00D21DD7">
      <w:pPr>
        <w:pStyle w:val="a5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DD7" w:rsidRPr="00902ADB" w:rsidRDefault="00D21DD7" w:rsidP="00D21DD7">
      <w:pPr>
        <w:pStyle w:val="a5"/>
        <w:numPr>
          <w:ilvl w:val="0"/>
          <w:numId w:val="3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 xml:space="preserve">Приветствие  молодых педагогов ведущим семинара </w:t>
      </w:r>
      <w:r w:rsidRPr="00902ADB">
        <w:rPr>
          <w:rFonts w:ascii="Times New Roman" w:hAnsi="Times New Roman" w:cs="Times New Roman"/>
          <w:sz w:val="24"/>
          <w:szCs w:val="24"/>
        </w:rPr>
        <w:t>(1 мин.)</w:t>
      </w:r>
    </w:p>
    <w:p w:rsidR="006E781B" w:rsidRPr="00902ADB" w:rsidRDefault="006E781B" w:rsidP="006E781B">
      <w:pPr>
        <w:ind w:left="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2ADB">
        <w:rPr>
          <w:rFonts w:ascii="Times New Roman" w:hAnsi="Times New Roman" w:cs="Times New Roman"/>
          <w:b/>
          <w:sz w:val="24"/>
          <w:szCs w:val="24"/>
        </w:rPr>
        <w:t>Оргмомент</w:t>
      </w:r>
      <w:proofErr w:type="spellEnd"/>
    </w:p>
    <w:p w:rsidR="006E781B" w:rsidRPr="00902ADB" w:rsidRDefault="006E781B" w:rsidP="006E781B">
      <w:pPr>
        <w:ind w:left="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i/>
          <w:sz w:val="24"/>
          <w:szCs w:val="24"/>
        </w:rPr>
        <w:t>(Столы в аудитории расставлены так, чтобы  участники семинара  разделились на две группы: солнышко и звёздочка)</w:t>
      </w:r>
    </w:p>
    <w:p w:rsidR="006E781B" w:rsidRPr="00902ADB" w:rsidRDefault="006E781B" w:rsidP="006E78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Приветствие</w:t>
      </w:r>
    </w:p>
    <w:p w:rsidR="006E781B" w:rsidRPr="00902ADB" w:rsidRDefault="006E781B" w:rsidP="006E781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hAnsi="Times New Roman" w:cs="Times New Roman"/>
          <w:sz w:val="24"/>
          <w:szCs w:val="24"/>
        </w:rPr>
        <w:t>- Здравствуйте, уважаемые участники семинара. Займите, пожалуйста, свои  места и настроиться на работу</w:t>
      </w:r>
    </w:p>
    <w:p w:rsidR="00D21DD7" w:rsidRPr="00902ADB" w:rsidRDefault="00D21DD7" w:rsidP="00D21DD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2. Вопросы к аудитории</w:t>
      </w:r>
      <w:r w:rsidRPr="00902ADB">
        <w:rPr>
          <w:rFonts w:ascii="Times New Roman" w:hAnsi="Times New Roman" w:cs="Times New Roman"/>
          <w:sz w:val="24"/>
          <w:szCs w:val="24"/>
        </w:rPr>
        <w:t xml:space="preserve"> (2 мин.)</w:t>
      </w: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2ADB">
        <w:rPr>
          <w:rFonts w:ascii="Times New Roman" w:hAnsi="Times New Roman" w:cs="Times New Roman"/>
          <w:sz w:val="24"/>
          <w:szCs w:val="24"/>
        </w:rPr>
        <w:t xml:space="preserve">- </w:t>
      </w:r>
      <w:r w:rsidRPr="00902ADB">
        <w:rPr>
          <w:rFonts w:ascii="Times New Roman" w:hAnsi="Times New Roman" w:cs="Times New Roman"/>
          <w:b/>
          <w:i/>
          <w:sz w:val="24"/>
          <w:szCs w:val="24"/>
        </w:rPr>
        <w:t>С какими проблемами вы сталкиваетесь в работе как молодые педагоги?</w:t>
      </w:r>
      <w:r w:rsidRPr="00902ADB">
        <w:rPr>
          <w:rFonts w:ascii="Times New Roman" w:hAnsi="Times New Roman" w:cs="Times New Roman"/>
          <w:i/>
          <w:sz w:val="24"/>
          <w:szCs w:val="24"/>
        </w:rPr>
        <w:t xml:space="preserve"> (предполагаемые ответы участников: проблемы с дисциплиной, низкая мотивация и т.д.)</w:t>
      </w: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2ADB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902ADB">
        <w:rPr>
          <w:rFonts w:ascii="Times New Roman" w:hAnsi="Times New Roman" w:cs="Times New Roman"/>
          <w:b/>
          <w:i/>
          <w:sz w:val="24"/>
          <w:szCs w:val="24"/>
        </w:rPr>
        <w:t xml:space="preserve">Как повысить мотивацию обучающихся? </w:t>
      </w:r>
      <w:r w:rsidRPr="00902ADB">
        <w:rPr>
          <w:rFonts w:ascii="Times New Roman" w:hAnsi="Times New Roman" w:cs="Times New Roman"/>
          <w:i/>
          <w:sz w:val="24"/>
          <w:szCs w:val="24"/>
        </w:rPr>
        <w:t xml:space="preserve">(предполагаемые ответы участников: необычно и интересно проводить урок) </w:t>
      </w: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2ADB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902ADB">
        <w:rPr>
          <w:rFonts w:ascii="Times New Roman" w:hAnsi="Times New Roman" w:cs="Times New Roman"/>
          <w:b/>
          <w:i/>
          <w:sz w:val="24"/>
          <w:szCs w:val="24"/>
        </w:rPr>
        <w:t>Что значит интересный, нетрадиционный урок</w:t>
      </w:r>
      <w:r w:rsidRPr="00902ADB">
        <w:rPr>
          <w:rFonts w:ascii="Times New Roman" w:hAnsi="Times New Roman" w:cs="Times New Roman"/>
          <w:i/>
          <w:sz w:val="24"/>
          <w:szCs w:val="24"/>
        </w:rPr>
        <w:t>? (предполагаемые ответы участников: разнообразные задания, импровизация, нестандартный урок, интегрированный и т.д.)</w:t>
      </w: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02ADB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902ADB">
        <w:rPr>
          <w:rFonts w:ascii="Times New Roman" w:hAnsi="Times New Roman" w:cs="Times New Roman"/>
          <w:b/>
          <w:i/>
          <w:sz w:val="24"/>
          <w:szCs w:val="24"/>
        </w:rPr>
        <w:t>Что вы видите на слайде?</w:t>
      </w:r>
      <w:r w:rsidRPr="00902A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02ADB">
        <w:rPr>
          <w:rFonts w:ascii="Times New Roman" w:hAnsi="Times New Roman" w:cs="Times New Roman"/>
          <w:b/>
          <w:sz w:val="24"/>
          <w:szCs w:val="24"/>
        </w:rPr>
        <w:t>(</w:t>
      </w:r>
      <w:hyperlink r:id="rId5" w:history="1">
        <w:r w:rsidRPr="00902ADB">
          <w:rPr>
            <w:rStyle w:val="a9"/>
            <w:rFonts w:ascii="Times New Roman" w:hAnsi="Times New Roman" w:cs="Times New Roman"/>
            <w:b/>
            <w:color w:val="auto"/>
            <w:sz w:val="24"/>
            <w:szCs w:val="24"/>
          </w:rPr>
          <w:t>Приложение 1</w:t>
        </w:r>
      </w:hyperlink>
      <w:r w:rsidRPr="00902ADB">
        <w:rPr>
          <w:rFonts w:ascii="Times New Roman" w:hAnsi="Times New Roman" w:cs="Times New Roman"/>
          <w:sz w:val="24"/>
          <w:szCs w:val="24"/>
        </w:rPr>
        <w:t xml:space="preserve">)  </w:t>
      </w:r>
      <w:r w:rsidRPr="00902ADB">
        <w:rPr>
          <w:rFonts w:ascii="Times New Roman" w:hAnsi="Times New Roman" w:cs="Times New Roman"/>
          <w:i/>
          <w:sz w:val="24"/>
          <w:szCs w:val="24"/>
        </w:rPr>
        <w:t>(предполагаемые ответы участников: времена года, природа и т.д.)</w:t>
      </w: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2ADB">
        <w:rPr>
          <w:rFonts w:ascii="Times New Roman" w:hAnsi="Times New Roman" w:cs="Times New Roman"/>
          <w:b/>
          <w:i/>
          <w:sz w:val="24"/>
          <w:szCs w:val="24"/>
        </w:rPr>
        <w:t xml:space="preserve">- На каких уроках вы можете применить эти иллюстрации? </w:t>
      </w:r>
      <w:r w:rsidRPr="00902ADB">
        <w:rPr>
          <w:rFonts w:ascii="Times New Roman" w:hAnsi="Times New Roman" w:cs="Times New Roman"/>
          <w:i/>
          <w:sz w:val="24"/>
          <w:szCs w:val="24"/>
        </w:rPr>
        <w:t>(предполагаемые ответы участников: окружающий мир, музыка, литературное чтение, русский язык, английский язык и т.д.)</w:t>
      </w: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02ADB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902A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02ADB">
        <w:rPr>
          <w:rFonts w:ascii="Times New Roman" w:hAnsi="Times New Roman" w:cs="Times New Roman"/>
          <w:b/>
          <w:i/>
          <w:sz w:val="24"/>
          <w:szCs w:val="24"/>
        </w:rPr>
        <w:t>Как в уроке показать целостную картину мира?</w:t>
      </w:r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02ADB">
        <w:rPr>
          <w:rFonts w:ascii="Times New Roman" w:hAnsi="Times New Roman" w:cs="Times New Roman"/>
          <w:sz w:val="24"/>
          <w:szCs w:val="24"/>
        </w:rPr>
        <w:t>(</w:t>
      </w:r>
      <w:r w:rsidRPr="00902ADB">
        <w:rPr>
          <w:rFonts w:ascii="Times New Roman" w:hAnsi="Times New Roman" w:cs="Times New Roman"/>
          <w:i/>
          <w:sz w:val="24"/>
          <w:szCs w:val="24"/>
        </w:rPr>
        <w:t xml:space="preserve">При помощи ответов участников семинара можно вывести на тему мероприятия: </w:t>
      </w:r>
      <w:proofErr w:type="gramEnd"/>
    </w:p>
    <w:p w:rsidR="00D21DD7" w:rsidRPr="00902ADB" w:rsidRDefault="00D21DD7" w:rsidP="00D21DD7">
      <w:pPr>
        <w:pStyle w:val="a5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02ADB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902ADB">
        <w:rPr>
          <w:rFonts w:ascii="Times New Roman" w:hAnsi="Times New Roman" w:cs="Times New Roman"/>
          <w:i/>
          <w:sz w:val="24"/>
          <w:szCs w:val="24"/>
        </w:rPr>
        <w:t>Межпредметные</w:t>
      </w:r>
      <w:proofErr w:type="spellEnd"/>
      <w:r w:rsidRPr="00902ADB">
        <w:rPr>
          <w:rFonts w:ascii="Times New Roman" w:hAnsi="Times New Roman" w:cs="Times New Roman"/>
          <w:i/>
          <w:sz w:val="24"/>
          <w:szCs w:val="24"/>
        </w:rPr>
        <w:t xml:space="preserve"> связи как средство повышения мотивации к обучению»).</w:t>
      </w:r>
      <w:proofErr w:type="gramEnd"/>
    </w:p>
    <w:p w:rsidR="006E781B" w:rsidRPr="00902ADB" w:rsidRDefault="006E781B" w:rsidP="006E781B">
      <w:pPr>
        <w:pStyle w:val="a5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 xml:space="preserve">Изучение теоретического материала. </w:t>
      </w:r>
      <w:r w:rsidRPr="00902ADB">
        <w:rPr>
          <w:rFonts w:ascii="Times New Roman" w:hAnsi="Times New Roman" w:cs="Times New Roman"/>
          <w:sz w:val="24"/>
          <w:szCs w:val="24"/>
        </w:rPr>
        <w:t>(20 мин.)</w:t>
      </w:r>
    </w:p>
    <w:p w:rsidR="006E781B" w:rsidRPr="00902ADB" w:rsidRDefault="006E781B" w:rsidP="006E781B">
      <w:pPr>
        <w:pStyle w:val="a5"/>
        <w:ind w:left="-567" w:firstLine="5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sz w:val="24"/>
          <w:szCs w:val="24"/>
        </w:rPr>
        <w:t xml:space="preserve">Ведущий предлагает группам теоретический материал по </w:t>
      </w:r>
      <w:proofErr w:type="spellStart"/>
      <w:r w:rsidRPr="00902ADB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902ADB">
        <w:rPr>
          <w:rFonts w:ascii="Times New Roman" w:hAnsi="Times New Roman" w:cs="Times New Roman"/>
          <w:sz w:val="24"/>
          <w:szCs w:val="24"/>
        </w:rPr>
        <w:t xml:space="preserve"> связям. Задача участников: изучить, отобрать, схематично изобразить и представить материал аудитории. </w:t>
      </w:r>
      <w:r w:rsidRPr="00902ADB">
        <w:rPr>
          <w:rFonts w:ascii="Times New Roman" w:hAnsi="Times New Roman" w:cs="Times New Roman"/>
          <w:b/>
          <w:sz w:val="24"/>
          <w:szCs w:val="24"/>
        </w:rPr>
        <w:t>(</w:t>
      </w:r>
      <w:hyperlink r:id="rId6" w:history="1">
        <w:r w:rsidRPr="00902ADB">
          <w:rPr>
            <w:rStyle w:val="a9"/>
            <w:rFonts w:ascii="Times New Roman" w:hAnsi="Times New Roman" w:cs="Times New Roman"/>
            <w:b/>
            <w:color w:val="auto"/>
            <w:sz w:val="24"/>
            <w:szCs w:val="24"/>
          </w:rPr>
          <w:t>Приложение 2</w:t>
        </w:r>
      </w:hyperlink>
      <w:r w:rsidRPr="00902ADB">
        <w:rPr>
          <w:rFonts w:ascii="Times New Roman" w:hAnsi="Times New Roman" w:cs="Times New Roman"/>
          <w:b/>
          <w:sz w:val="24"/>
          <w:szCs w:val="24"/>
        </w:rPr>
        <w:t>)</w:t>
      </w:r>
      <w:r w:rsidRPr="00902ADB">
        <w:rPr>
          <w:rFonts w:ascii="Times New Roman" w:hAnsi="Times New Roman" w:cs="Times New Roman"/>
          <w:sz w:val="24"/>
          <w:szCs w:val="24"/>
        </w:rPr>
        <w:t xml:space="preserve"> Рефлексия.</w:t>
      </w:r>
    </w:p>
    <w:p w:rsidR="00D21DD7" w:rsidRPr="00902ADB" w:rsidRDefault="00D21DD7" w:rsidP="00D21DD7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</w:p>
    <w:p w:rsidR="001F4D46" w:rsidRPr="00902ADB" w:rsidRDefault="001F4D46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033D" w:rsidRPr="00902ADB" w:rsidRDefault="00A2033D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Введение.</w:t>
      </w:r>
    </w:p>
    <w:p w:rsidR="00AC7D8C" w:rsidRPr="00902ADB" w:rsidRDefault="000E23B2" w:rsidP="00AC7D8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C7D8C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 Образовательный стандарт 3 поколения (ФГОС) ставит перед школой новые задачи: создание обучающей среды, мотивирующей учащихся </w:t>
      </w:r>
      <w:r w:rsidR="00AC7D8C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добывать, обрабатывать полученную информацию и обмениваться ею. Решение этих задач вызвало необходимость применения новых педагогических подходов и технологий в современной общеобразовательной школе.</w:t>
      </w:r>
    </w:p>
    <w:p w:rsidR="00AC7D8C" w:rsidRPr="00902ADB" w:rsidRDefault="00AC7D8C" w:rsidP="00AC7D8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Главным в новом стандарте является </w:t>
      </w:r>
      <w:r w:rsidRPr="00902A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личностный результат 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воспитания ребенка. Одна из приоритетных задач школы – это формирование у школьника способность к обучению и самообучению на протяжении всей жизни.</w:t>
      </w:r>
    </w:p>
    <w:p w:rsidR="00AC7D8C" w:rsidRPr="00902ADB" w:rsidRDefault="00AC7D8C" w:rsidP="00AC7D8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важнейших критериев педагогического мастерства считается результативность работы учителя, которая проявляется в стопроцентной успеваемости школьников и таком же их интересе к предмету. Возникает вопрос, каким образом повысить учебную мотивацию к предмету?</w:t>
      </w:r>
    </w:p>
    <w:p w:rsidR="00AC7D8C" w:rsidRPr="00902ADB" w:rsidRDefault="00AC7D8C" w:rsidP="00AC7D8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мотивацию – значит не заложить готовые мотивы и цели в голову учащегося, а поставить ребенка в такие условия, где будет развиваться его индивидуальная активность в самостоятельном определении мотивов и целей на основе внутренних устремлений самого ученика, которая находит выражение во внешних проявлениях, в отношении человека к окружающему миру, различным видам деятельности.</w:t>
      </w:r>
      <w:proofErr w:type="gramEnd"/>
    </w:p>
    <w:p w:rsidR="00AC7D8C" w:rsidRPr="00902ADB" w:rsidRDefault="00AC7D8C" w:rsidP="00AC7D8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формирование смысловых мотивов в учёбе ребёнка должно быть целью всего обучения.</w:t>
      </w:r>
    </w:p>
    <w:p w:rsidR="00AC7D8C" w:rsidRPr="00902ADB" w:rsidRDefault="00AC7D8C" w:rsidP="00AC7D8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Одной из основных целей общего образования является формирование представления об окружающей действительности. </w:t>
      </w:r>
      <w:proofErr w:type="gram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помогает формированию у обучающихся цельного представления о явлениях природы и взаимосвязи между ними и поэтому делает знания более значимыми и применимыми.</w:t>
      </w:r>
      <w:proofErr w:type="gramEnd"/>
    </w:p>
    <w:p w:rsidR="000E23B2" w:rsidRPr="00902ADB" w:rsidRDefault="000E23B2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319" w:rsidRPr="00902ADB" w:rsidRDefault="00772319" w:rsidP="00352A8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ADB">
        <w:rPr>
          <w:rFonts w:ascii="Times New Roman" w:hAnsi="Times New Roman" w:cs="Times New Roman"/>
          <w:b/>
          <w:sz w:val="24"/>
          <w:szCs w:val="24"/>
        </w:rPr>
        <w:t>Введение в тему семинара</w:t>
      </w:r>
    </w:p>
    <w:p w:rsidR="008B5D9B" w:rsidRPr="00902ADB" w:rsidRDefault="008B5D9B" w:rsidP="00352A8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02AD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Межпредметные</w:t>
      </w:r>
      <w:proofErr w:type="spellEnd"/>
      <w:r w:rsidRPr="00902AD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 </w:t>
      </w:r>
      <w:r w:rsidRPr="00902AD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связи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— </w:t>
      </w:r>
      <w:r w:rsidRPr="00902AD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это взаимодействие между содержанием отдельных учебных предметов, посредством которого достигается внутреннее единство образовательно</w:t>
      </w:r>
      <w:bookmarkStart w:id="0" w:name="_GoBack"/>
      <w:bookmarkEnd w:id="0"/>
      <w:r w:rsidRPr="00902AD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й программы, а также </w:t>
      </w:r>
      <w:r w:rsidR="00ED4D66" w:rsidRPr="00902AD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это </w:t>
      </w:r>
      <w:r w:rsidRPr="00902AD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синтез  </w:t>
      </w:r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 и методов  учебно-воспитательного процесса,  выполняющих образовательную, развивающую и воспитывающую функции в их органичном единстве.</w:t>
      </w:r>
    </w:p>
    <w:p w:rsidR="00ED4D66" w:rsidRPr="00902ADB" w:rsidRDefault="00ED4D66" w:rsidP="00352A84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школьном обучении являются конкретным выражением интеграционных процессов, происходящих в современном обществе. Эти связи играют важную роль в повышении практической и научно-теоретической подготовки учащихся, существенной особенностью которой является овладение школьниками обобщенным характером познавательной деятельности. Обобщенность же дает возможность применять знания и умения в конкретных ситуациях, при рассмотрении частных вопросов, как в учебной, так и во внеурочной деятельности.</w:t>
      </w:r>
    </w:p>
    <w:p w:rsidR="007D163B" w:rsidRPr="00902ADB" w:rsidRDefault="00ED4D66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С помощью многосторонних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не только на качественно новом уровне решаются задачи обучения, развития и воспитания учащихся, но также закладывается фундамент для комплексного видения, подхода и решения сложных проблем реальной действительности. Именно поэтому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являются важным условием и результатом комплексного подхода в обучении и воспитании школьников.</w:t>
      </w:r>
    </w:p>
    <w:p w:rsidR="000733C6" w:rsidRPr="00902ADB" w:rsidRDefault="000733C6" w:rsidP="00352A84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познавательного интереса учащихся – задача чрезвычайной важности, от решения которой в значительной мере зависит успех овладения учащимися УУД. Поэтому одной из важных форм укрепления интереса учащихся к получению знаний является правильная мотивация в обучении. Мотивационный компонент должен в разнообразной форме присутствовать на протяжении  всего времени обучения в школе. </w:t>
      </w:r>
    </w:p>
    <w:p w:rsidR="008C3DDA" w:rsidRPr="00902ADB" w:rsidRDefault="008C3DDA" w:rsidP="00352A84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Обратите внимание на слайд:</w:t>
      </w:r>
    </w:p>
    <w:p w:rsidR="008C3DDA" w:rsidRPr="00902ADB" w:rsidRDefault="008C3DDA" w:rsidP="00352A84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слайде:</w:t>
      </w:r>
      <w:r w:rsidR="0044634C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4985"/>
        <w:gridCol w:w="5012"/>
      </w:tblGrid>
      <w:tr w:rsidR="008C3DDA" w:rsidRPr="00902ADB" w:rsidTr="008C3DDA">
        <w:tc>
          <w:tcPr>
            <w:tcW w:w="5069" w:type="dxa"/>
          </w:tcPr>
          <w:p w:rsidR="008C3DDA" w:rsidRPr="00902ADB" w:rsidRDefault="002F2EE7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8C3DDA" w:rsidRPr="00902ADB" w:rsidRDefault="008C3DDA" w:rsidP="00352A84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совокупность потребностей, влечений и желаний человека, которые направляют его деятельность.</w:t>
            </w:r>
          </w:p>
          <w:p w:rsidR="008C3DDA" w:rsidRPr="00902ADB" w:rsidRDefault="008C3DDA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EE7" w:rsidRPr="00902ADB" w:rsidRDefault="002F2EE7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8C3DDA" w:rsidRPr="00902ADB" w:rsidRDefault="002F2EE7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_________________________</w:t>
            </w:r>
          </w:p>
          <w:p w:rsidR="002F2EE7" w:rsidRPr="00902ADB" w:rsidRDefault="002F2EE7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DDA" w:rsidRPr="00902ADB" w:rsidRDefault="00A64E03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направленность на отдельные стороны учебной работы, связанная с внутренним отношением ученика к ней.</w:t>
            </w:r>
          </w:p>
          <w:p w:rsidR="00EE4153" w:rsidRPr="00902ADB" w:rsidRDefault="00EE4153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EE7" w:rsidRPr="00902ADB" w:rsidRDefault="0044634C" w:rsidP="00352A84">
            <w:pPr>
              <w:pStyle w:val="a3"/>
              <w:tabs>
                <w:tab w:val="left" w:pos="960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C3DDA" w:rsidRPr="00902ADB" w:rsidRDefault="008C3DDA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634C" w:rsidRPr="00902ADB" w:rsidRDefault="0044634C" w:rsidP="00352A84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34C" w:rsidRPr="00902ADB" w:rsidRDefault="0044634C" w:rsidP="00352A84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Предположите, о каких понятиях идёт речь? </w:t>
      </w:r>
    </w:p>
    <w:p w:rsidR="0044634C" w:rsidRPr="00902ADB" w:rsidRDefault="0044634C" w:rsidP="00352A84">
      <w:pPr>
        <w:pStyle w:val="a3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proofErr w:type="gramStart"/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/о:</w:t>
      </w:r>
      <w:r w:rsidRPr="00902A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мотивация                                                              мотив</w:t>
      </w:r>
    </w:p>
    <w:p w:rsidR="0044634C" w:rsidRPr="00902ADB" w:rsidRDefault="0044634C" w:rsidP="00352A84">
      <w:pPr>
        <w:pStyle w:val="a3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(эти слова появляются на слайде в таблице)</w:t>
      </w:r>
    </w:p>
    <w:p w:rsidR="002F2EE7" w:rsidRPr="00902ADB" w:rsidRDefault="00E66216" w:rsidP="00352A84">
      <w:pPr>
        <w:pStyle w:val="a3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Чем мотивация отличается от мотива? Давайте заполним таблицу дальше.</w:t>
      </w:r>
      <w:r w:rsidR="0095204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2042"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(Сравнение мотивации и мотива)</w:t>
      </w:r>
    </w:p>
    <w:tbl>
      <w:tblPr>
        <w:tblStyle w:val="a8"/>
        <w:tblW w:w="0" w:type="auto"/>
        <w:tblLook w:val="04A0"/>
      </w:tblPr>
      <w:tblGrid>
        <w:gridCol w:w="4997"/>
        <w:gridCol w:w="5000"/>
      </w:tblGrid>
      <w:tr w:rsidR="0044634C" w:rsidRPr="00902ADB" w:rsidTr="005A049E">
        <w:tc>
          <w:tcPr>
            <w:tcW w:w="5069" w:type="dxa"/>
          </w:tcPr>
          <w:p w:rsidR="0044634C" w:rsidRPr="00902ADB" w:rsidRDefault="0044634C" w:rsidP="00352A84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МОТИВАЦИЯ</w:t>
            </w:r>
          </w:p>
          <w:p w:rsidR="0044634C" w:rsidRPr="00902ADB" w:rsidRDefault="0044634C" w:rsidP="00352A84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совокупность потребностей, влечений и желаний человека, которые направляют его деятельность.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возникает под влиянием определённой ситуации;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и принятие решения;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удовлетворение потребностей;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-совокупность мотивов.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МОТИВ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направленность на отдельные стороны учебной работы, связанная с внутренним отношением ученика к ней.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стимул учебной деятельности;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средство удовлетворения потребностей;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ради чего осуществляется деятельность;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формируется из потребностей человека.</w:t>
            </w: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34C" w:rsidRPr="00902ADB" w:rsidRDefault="0044634C" w:rsidP="00352A8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634C" w:rsidRPr="00902ADB" w:rsidRDefault="0044634C" w:rsidP="00352A84">
      <w:pPr>
        <w:pStyle w:val="a3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(участники семинара высказывают своё </w:t>
      </w:r>
      <w:proofErr w:type="gramStart"/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мнение</w:t>
      </w:r>
      <w:proofErr w:type="gramEnd"/>
      <w:r w:rsidRPr="00902A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заполняется таблица)</w:t>
      </w:r>
    </w:p>
    <w:p w:rsidR="002F2EE7" w:rsidRPr="00902ADB" w:rsidRDefault="00952042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мотивация выполняет множество </w:t>
      </w:r>
      <w:r w:rsidRPr="00902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функций: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(слайд)</w:t>
      </w:r>
    </w:p>
    <w:p w:rsidR="002F2EE7" w:rsidRPr="00902ADB" w:rsidRDefault="002F2EE7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побуждает, инициирует действия, деятельность, поведение человека;</w:t>
      </w:r>
    </w:p>
    <w:p w:rsidR="002F2EE7" w:rsidRPr="00902ADB" w:rsidRDefault="002F2EE7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определяет избирательность психических процессов </w:t>
      </w:r>
      <w:proofErr w:type="gram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–в</w:t>
      </w:r>
      <w:proofErr w:type="gram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нимания</w:t>
      </w:r>
      <w:r w:rsidR="0095204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памяти, мышления, воображения;</w:t>
      </w:r>
    </w:p>
    <w:p w:rsidR="002F2EE7" w:rsidRPr="00902ADB" w:rsidRDefault="002F2EE7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обеспечивает выбор целей, средств и действий, постановку целей;</w:t>
      </w:r>
    </w:p>
    <w:p w:rsidR="002F2EE7" w:rsidRPr="00902ADB" w:rsidRDefault="002F2EE7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нап</w:t>
      </w:r>
      <w:r w:rsidR="00952042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равляет деятельность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мотивационные объекты-цели;</w:t>
      </w:r>
    </w:p>
    <w:p w:rsidR="002F2EE7" w:rsidRPr="00902ADB" w:rsidRDefault="002F2EE7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поддерживает направленность деятельности и поведения, обеспечивает стабильность </w:t>
      </w:r>
      <w:proofErr w:type="spell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действования</w:t>
      </w:r>
      <w:proofErr w:type="spell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упорство, интенсивность ее осуществления;</w:t>
      </w:r>
    </w:p>
    <w:p w:rsidR="002F2EE7" w:rsidRPr="00902ADB" w:rsidRDefault="002F2EE7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6)регулирует, контролирует реализацию поставленного намерения и выполнение выбранного действия;</w:t>
      </w:r>
    </w:p>
    <w:p w:rsidR="002F2EE7" w:rsidRPr="00902ADB" w:rsidRDefault="002F2EE7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7)переключает одно действие на другое при возникновении преграды или возобновляет выбор новых путей действия, реализующих мотив;</w:t>
      </w:r>
    </w:p>
    <w:p w:rsidR="006E781B" w:rsidRPr="00902ADB" w:rsidRDefault="00952042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М</w:t>
      </w:r>
      <w:r w:rsidR="002F2EE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ожно сделать вывод, о том, что мотивация имеет большое количество функций, а значит, оказыва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огромное влияние на человека и имеет такую структуру:</w:t>
      </w:r>
    </w:p>
    <w:p w:rsidR="00952042" w:rsidRPr="00902ADB" w:rsidRDefault="00952042" w:rsidP="00352A84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Структура понятия «мотивация»</w:t>
      </w:r>
    </w:p>
    <w:p w:rsidR="002F2EE7" w:rsidRPr="00902ADB" w:rsidRDefault="002F2EE7" w:rsidP="006E781B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95617" cy="2235631"/>
            <wp:effectExtent l="19050" t="0" r="9483" b="0"/>
            <wp:docPr id="1" name="Рисунок 1" descr="https://konspekta.net/poisk-ruru/baza5/6561347860919.fil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nspekta.net/poisk-ruru/baza5/6561347860919.files/image0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506" cy="2238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CF4" w:rsidRPr="00902ADB" w:rsidRDefault="00952042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Мотив, в свою очередь</w:t>
      </w:r>
      <w:r w:rsidR="00383CF4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83CF4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побуждает человека к действию.</w:t>
      </w:r>
      <w:r w:rsidR="0044634C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83CF4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Это предмет, который выступает в качестве средства удовлетворения потребностей.</w:t>
      </w:r>
    </w:p>
    <w:p w:rsidR="00952042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системе учебных мотивов переплетаются </w:t>
      </w:r>
      <w:r w:rsidR="00952042" w:rsidRPr="00902AD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внешние и внутренние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мотивы: (слайд) </w:t>
      </w:r>
    </w:p>
    <w:p w:rsidR="00952042" w:rsidRPr="00902ADB" w:rsidRDefault="00952042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внутренним мотивам относятся</w:t>
      </w:r>
      <w:r w:rsidR="00383CF4" w:rsidRPr="00902AD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952042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собственное развитие в процессе учения; </w:t>
      </w:r>
    </w:p>
    <w:p w:rsidR="00952042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действие вместе с другими и для других; </w:t>
      </w:r>
    </w:p>
    <w:p w:rsidR="00952042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познание нового, неизвестного. </w:t>
      </w:r>
    </w:p>
    <w:p w:rsidR="00952042" w:rsidRPr="00902ADB" w:rsidRDefault="00952042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Внешние мотивы: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383CF4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учеба как вынужденное поведение; </w:t>
      </w:r>
    </w:p>
    <w:p w:rsidR="00383CF4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процесс учебы как привычное функционирование; </w:t>
      </w:r>
    </w:p>
    <w:p w:rsidR="00383CF4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учеба ради лидерства и престижа; </w:t>
      </w:r>
    </w:p>
    <w:p w:rsidR="00383CF4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стремление оказаться в центре внимания. </w:t>
      </w:r>
    </w:p>
    <w:p w:rsidR="008C3DDA" w:rsidRPr="00902ADB" w:rsidRDefault="00383CF4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Эти мотивы могут оказывать и негативное влияние на </w:t>
      </w:r>
      <w:proofErr w:type="gramStart"/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</w:t>
      </w:r>
      <w:proofErr w:type="gramEnd"/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результаты учебного процесса. Наиболее резко выражены внешние моменты в мотивах учебы ради материального вознаграждения и </w:t>
      </w:r>
      <w:proofErr w:type="spellStart"/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избежания</w:t>
      </w:r>
      <w:proofErr w:type="spellEnd"/>
      <w:r w:rsidR="00952042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неудач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515AB" w:rsidRPr="00902ADB" w:rsidRDefault="009515AB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AC5DC7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Опираясь на опыт в своей педагогической деятельности, хочется отметить, что 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AC5DC7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ольшое значение в повышении мотивации к обучению играет реализация </w:t>
      </w:r>
      <w:proofErr w:type="spellStart"/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межпредметных</w:t>
      </w:r>
      <w:proofErr w:type="spellEnd"/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связей через применение </w:t>
      </w:r>
      <w:r w:rsidR="00AC5DC7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технологии 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интегрированного урока</w:t>
      </w:r>
      <w:r w:rsidR="00AC5DC7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</w:p>
    <w:p w:rsidR="00AC5DC7" w:rsidRPr="00902ADB" w:rsidRDefault="00143DE3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исследовательск</w:t>
      </w:r>
      <w:r w:rsidR="00AC5DC7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ой </w:t>
      </w: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проектн</w:t>
      </w:r>
      <w:r w:rsidR="00AC5DC7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ой деятельности.</w:t>
      </w:r>
    </w:p>
    <w:p w:rsidR="0044634C" w:rsidRPr="00902ADB" w:rsidRDefault="0044634C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>- Как вы думаете, что такое интеграция в обучении?</w:t>
      </w:r>
    </w:p>
    <w:p w:rsidR="0044634C" w:rsidRPr="00902ADB" w:rsidRDefault="0044634C" w:rsidP="00352A84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(высказывается мнение присутствующих) </w:t>
      </w:r>
    </w:p>
    <w:p w:rsidR="00AC5DC7" w:rsidRPr="00902ADB" w:rsidRDefault="00AC5DC7" w:rsidP="00352A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- это глубокое взаимопроникновение, слияние, насколько это возможно, в одном учебном материале обобщенных знаний в той или иной области.</w:t>
      </w:r>
    </w:p>
    <w:p w:rsidR="00AC5DC7" w:rsidRPr="00902ADB" w:rsidRDefault="00AC5DC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Интегрированные уроки дают ученику достаточно широкое и яркое представление о мире, в котором он живет, о взаимосвязи явлений и предметов, о взаимопомощи, о существовании многообразного мира материальной и художественной культуры.</w:t>
      </w:r>
    </w:p>
    <w:p w:rsidR="00AC5DC7" w:rsidRPr="00902ADB" w:rsidRDefault="00AC5DC7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Выбор интегрированного урока как средства повышения мотивации обучения учащихся объясняется целым </w:t>
      </w:r>
      <w:r w:rsidR="0044634C" w:rsidRPr="00902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рядом причин:</w:t>
      </w:r>
    </w:p>
    <w:p w:rsidR="00AC5DC7" w:rsidRPr="00902ADB" w:rsidRDefault="0044634C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мир, окружающий детей, познаётся ими в своём многообразии и единстве, а зачастую предметы школьного цикла, направленные на изучение отдельных явлений этого единства, не дают представления о целом явлении, дроб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на разрозненные фрагменты;</w:t>
      </w:r>
    </w:p>
    <w:p w:rsidR="00AC5DC7" w:rsidRPr="00902ADB" w:rsidRDefault="0044634C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интегрированные уроки развивают потенциал самих учащихся, побуждают к активному познанию окружающей действительности, к осмыслению и нахождению причинно-следственных связей, к развитию логики, мышлени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я, коммуникативных способностей;</w:t>
      </w:r>
    </w:p>
    <w:p w:rsidR="00AC5DC7" w:rsidRPr="00902ADB" w:rsidRDefault="0044634C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 интегрированных уроков нестандартна, интересна.</w:t>
      </w:r>
    </w:p>
    <w:p w:rsidR="00AC5DC7" w:rsidRPr="00902ADB" w:rsidRDefault="0044634C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снижает перегрузки учащихся, подкрепляет мотивацию обучения.</w:t>
      </w:r>
    </w:p>
    <w:p w:rsidR="00AC5DC7" w:rsidRPr="00902ADB" w:rsidRDefault="0044634C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даёт возможность для самореализации, самовыражения, творчества учителя, способствует раскрытию способностей.</w:t>
      </w:r>
    </w:p>
    <w:p w:rsidR="00AC5DC7" w:rsidRPr="00902ADB" w:rsidRDefault="007E757A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</w:t>
      </w:r>
      <w:r w:rsidR="00AC5DC7"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преимущества интегрированного урока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заключаются в том, что он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C5DC7" w:rsidRPr="00902ADB" w:rsidRDefault="007E757A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у ребёнка </w:t>
      </w:r>
      <w:r w:rsidR="00AC5DC7"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целостное 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картины мира;</w:t>
      </w:r>
    </w:p>
    <w:p w:rsidR="00AC5DC7" w:rsidRPr="00902ADB" w:rsidRDefault="007E757A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объединяет знания из разных областей, что вызывает </w:t>
      </w:r>
      <w:r w:rsidR="00AC5DC7"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интерес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ребенка к предмету изучения,</w:t>
      </w:r>
    </w:p>
    <w:p w:rsidR="00AC5DC7" w:rsidRPr="00902ADB" w:rsidRDefault="007E757A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 </w:t>
      </w:r>
      <w:r w:rsidR="00AC5DC7"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мотивацию 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 к обучению и самопознанию;</w:t>
      </w:r>
    </w:p>
    <w:p w:rsidR="00AC5DC7" w:rsidRPr="00902ADB" w:rsidRDefault="007E757A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 </w:t>
      </w:r>
      <w:r w:rsidR="00AC5DC7"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развитию 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гармонической (интеллектуальной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эмоциональной) личности ребенка;</w:t>
      </w:r>
    </w:p>
    <w:p w:rsidR="00AC5DC7" w:rsidRPr="00902ADB" w:rsidRDefault="007E757A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снимает перенапряжение и перегрузку, что способствует </w:t>
      </w:r>
      <w:r w:rsidR="00AC5DC7"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положительному эмоциональному состоянию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ребенка на уроке;</w:t>
      </w:r>
    </w:p>
    <w:p w:rsidR="00AC5DC7" w:rsidRPr="00902ADB" w:rsidRDefault="007E757A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C5DC7"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развивает </w:t>
      </w:r>
      <w:r w:rsidR="00AC5DC7" w:rsidRPr="00902A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образное мышление, творческую активность</w:t>
      </w: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учащихся.</w:t>
      </w:r>
    </w:p>
    <w:p w:rsidR="00F20154" w:rsidRPr="00902ADB" w:rsidRDefault="00F20154" w:rsidP="00352A84">
      <w:pPr>
        <w:pStyle w:val="20"/>
        <w:shd w:val="clear" w:color="auto" w:fill="auto"/>
        <w:spacing w:before="0" w:after="116"/>
        <w:ind w:firstLine="74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>Одна из важнейших задач современной школы - формирование функционально грамотных людей.</w:t>
      </w:r>
    </w:p>
    <w:p w:rsidR="00F20154" w:rsidRPr="00902ADB" w:rsidRDefault="00F20154" w:rsidP="00352A84">
      <w:pPr>
        <w:pStyle w:val="20"/>
        <w:shd w:val="clear" w:color="auto" w:fill="auto"/>
        <w:spacing w:before="0" w:after="176" w:line="350" w:lineRule="exact"/>
        <w:ind w:firstLine="740"/>
        <w:rPr>
          <w:sz w:val="24"/>
          <w:szCs w:val="24"/>
        </w:rPr>
      </w:pPr>
      <w:r w:rsidRPr="00902ADB">
        <w:rPr>
          <w:rStyle w:val="21"/>
          <w:color w:val="auto"/>
          <w:sz w:val="24"/>
          <w:szCs w:val="24"/>
        </w:rPr>
        <w:t xml:space="preserve">Функциональная грамотность </w:t>
      </w:r>
      <w:r w:rsidRPr="00902ADB">
        <w:rPr>
          <w:sz w:val="24"/>
          <w:szCs w:val="24"/>
          <w:lang w:eastAsia="ru-RU" w:bidi="ru-RU"/>
        </w:rPr>
        <w:t>- способ социальной ориентации личности, интегрирующий связь образования (в первую очередь общего) с многоплановой человеческой деятельностью.</w:t>
      </w:r>
    </w:p>
    <w:p w:rsidR="00F20154" w:rsidRPr="00902ADB" w:rsidRDefault="00F20154" w:rsidP="00352A84">
      <w:pPr>
        <w:pStyle w:val="20"/>
        <w:shd w:val="clear" w:color="auto" w:fill="auto"/>
        <w:spacing w:before="0" w:after="95" w:line="280" w:lineRule="exact"/>
        <w:ind w:firstLine="0"/>
        <w:jc w:val="right"/>
        <w:rPr>
          <w:sz w:val="24"/>
          <w:szCs w:val="24"/>
          <w:lang w:eastAsia="ru-RU" w:bidi="ru-RU"/>
        </w:rPr>
      </w:pPr>
      <w:r w:rsidRPr="00902ADB">
        <w:rPr>
          <w:sz w:val="24"/>
          <w:szCs w:val="24"/>
          <w:lang w:eastAsia="ru-RU" w:bidi="ru-RU"/>
        </w:rPr>
        <w:t xml:space="preserve">С.Г. </w:t>
      </w:r>
      <w:proofErr w:type="spellStart"/>
      <w:r w:rsidRPr="00902ADB">
        <w:rPr>
          <w:sz w:val="24"/>
          <w:szCs w:val="24"/>
          <w:lang w:eastAsia="ru-RU" w:bidi="ru-RU"/>
        </w:rPr>
        <w:t>Вершловский</w:t>
      </w:r>
      <w:proofErr w:type="spellEnd"/>
      <w:r w:rsidRPr="00902ADB">
        <w:rPr>
          <w:sz w:val="24"/>
          <w:szCs w:val="24"/>
          <w:lang w:eastAsia="ru-RU" w:bidi="ru-RU"/>
        </w:rPr>
        <w:t>, М.Г. Матюшкина</w:t>
      </w:r>
    </w:p>
    <w:p w:rsidR="00352A84" w:rsidRPr="00902ADB" w:rsidRDefault="00352A84" w:rsidP="00352A84">
      <w:pPr>
        <w:pStyle w:val="20"/>
        <w:shd w:val="clear" w:color="auto" w:fill="auto"/>
        <w:spacing w:before="0" w:after="95" w:line="280" w:lineRule="exact"/>
        <w:ind w:firstLine="0"/>
        <w:jc w:val="right"/>
        <w:rPr>
          <w:sz w:val="24"/>
          <w:szCs w:val="24"/>
        </w:rPr>
      </w:pPr>
    </w:p>
    <w:p w:rsidR="00F20154" w:rsidRPr="00902ADB" w:rsidRDefault="00F20154" w:rsidP="00352A84">
      <w:pPr>
        <w:pStyle w:val="20"/>
        <w:shd w:val="clear" w:color="auto" w:fill="auto"/>
        <w:spacing w:before="0"/>
        <w:ind w:firstLine="74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>Функциональная грамотность рассматривается, как способность использовать все постоянно приобретаемые в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</w:t>
      </w:r>
    </w:p>
    <w:p w:rsidR="00AC5DC7" w:rsidRPr="00902ADB" w:rsidRDefault="00F20154" w:rsidP="00352A84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Функционально грамотная личность - это человек, ориентирующийся в мире и действующий в соответствии с общественными ценностями, ожиданиями и интересами. Основные признаки функционально грамотной личности: это человек самостоятельный, познающий и умеющий жить среди людей, обладающий определёнными качествами, ключевыми компетенциями.</w:t>
      </w:r>
    </w:p>
    <w:p w:rsidR="00F20154" w:rsidRPr="00902ADB" w:rsidRDefault="00F20154" w:rsidP="00352A84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Современное понятие «функциональная грамотность» выходит за рамки простых умений-навыков читать - писать - понимать - ориентироваться и постепенно начинает включать более широкие сферы общественной и культурной жизни.</w:t>
      </w:r>
    </w:p>
    <w:p w:rsidR="00F20154" w:rsidRPr="00902ADB" w:rsidRDefault="00F20154" w:rsidP="00352A84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Происходит попытка предусмотреть интеграцию личности в общество, ее вклад в его развитие, проявление индивидуальности в созидательной деятельности на благо общества.</w:t>
      </w:r>
    </w:p>
    <w:p w:rsidR="00F20154" w:rsidRPr="00902ADB" w:rsidRDefault="00F20154" w:rsidP="00352A84">
      <w:pPr>
        <w:pStyle w:val="20"/>
        <w:shd w:val="clear" w:color="auto" w:fill="auto"/>
        <w:spacing w:before="0" w:after="176" w:line="350" w:lineRule="exact"/>
        <w:ind w:firstLine="74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>Изменяется назначение функциональной грамотности: она приобретает социально-экономическое значение.</w:t>
      </w:r>
    </w:p>
    <w:p w:rsidR="00F20154" w:rsidRPr="00902ADB" w:rsidRDefault="00F20154" w:rsidP="00352A84">
      <w:pPr>
        <w:pStyle w:val="20"/>
        <w:shd w:val="clear" w:color="auto" w:fill="auto"/>
        <w:spacing w:before="0" w:after="119" w:line="280" w:lineRule="exact"/>
        <w:ind w:firstLine="74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 xml:space="preserve">Функциональная грамотность складывается </w:t>
      </w:r>
      <w:proofErr w:type="gramStart"/>
      <w:r w:rsidRPr="00902ADB">
        <w:rPr>
          <w:sz w:val="24"/>
          <w:szCs w:val="24"/>
          <w:lang w:eastAsia="ru-RU" w:bidi="ru-RU"/>
        </w:rPr>
        <w:t>из</w:t>
      </w:r>
      <w:proofErr w:type="gramEnd"/>
      <w:r w:rsidRPr="00902ADB">
        <w:rPr>
          <w:sz w:val="24"/>
          <w:szCs w:val="24"/>
          <w:lang w:eastAsia="ru-RU" w:bidi="ru-RU"/>
        </w:rPr>
        <w:t>:</w:t>
      </w:r>
    </w:p>
    <w:p w:rsidR="00F20154" w:rsidRPr="00902ADB" w:rsidRDefault="00F20154" w:rsidP="00352A84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- общая грамотность: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бланки;</w:t>
      </w:r>
    </w:p>
    <w:p w:rsidR="00787257" w:rsidRPr="00902ADB" w:rsidRDefault="00633F88" w:rsidP="00352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F20154"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proofErr w:type="gramStart"/>
      <w:r w:rsidR="00F20154"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компьютерная</w:t>
      </w:r>
      <w:proofErr w:type="gramEnd"/>
      <w:r w:rsidR="00F20154"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: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редакторы;</w:t>
      </w:r>
    </w:p>
    <w:p w:rsidR="00F20154" w:rsidRPr="00902ADB" w:rsidRDefault="00352A84" w:rsidP="00352A84">
      <w:pPr>
        <w:pStyle w:val="20"/>
        <w:shd w:val="clear" w:color="auto" w:fill="auto"/>
        <w:spacing w:before="0" w:after="0"/>
        <w:ind w:firstLine="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 xml:space="preserve"> - </w:t>
      </w:r>
      <w:r w:rsidR="00F20154" w:rsidRPr="00902ADB">
        <w:rPr>
          <w:sz w:val="24"/>
          <w:szCs w:val="24"/>
          <w:lang w:eastAsia="ru-RU" w:bidi="ru-RU"/>
        </w:rPr>
        <w:t>грамотность действий в чрезвычайных ситуациях: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безопасности;</w:t>
      </w:r>
    </w:p>
    <w:p w:rsidR="00F20154" w:rsidRPr="00902ADB" w:rsidRDefault="00352A84" w:rsidP="00352A84">
      <w:pPr>
        <w:pStyle w:val="20"/>
        <w:shd w:val="clear" w:color="auto" w:fill="auto"/>
        <w:tabs>
          <w:tab w:val="left" w:pos="3894"/>
        </w:tabs>
        <w:spacing w:before="0" w:after="0"/>
        <w:ind w:firstLine="0"/>
        <w:rPr>
          <w:sz w:val="24"/>
          <w:szCs w:val="24"/>
        </w:rPr>
      </w:pPr>
      <w:r w:rsidRPr="00902ADB">
        <w:rPr>
          <w:rStyle w:val="21"/>
          <w:color w:val="auto"/>
          <w:sz w:val="24"/>
          <w:szCs w:val="24"/>
        </w:rPr>
        <w:t xml:space="preserve">- </w:t>
      </w:r>
      <w:proofErr w:type="gramStart"/>
      <w:r w:rsidR="00F20154" w:rsidRPr="00902ADB">
        <w:rPr>
          <w:rStyle w:val="21"/>
          <w:color w:val="auto"/>
          <w:sz w:val="24"/>
          <w:szCs w:val="24"/>
        </w:rPr>
        <w:t>информационная</w:t>
      </w:r>
      <w:proofErr w:type="gramEnd"/>
      <w:r w:rsidR="00F20154" w:rsidRPr="00902ADB">
        <w:rPr>
          <w:rStyle w:val="21"/>
          <w:color w:val="auto"/>
          <w:sz w:val="24"/>
          <w:szCs w:val="24"/>
        </w:rPr>
        <w:t xml:space="preserve">: </w:t>
      </w:r>
      <w:r w:rsidR="00F20154" w:rsidRPr="00902ADB">
        <w:rPr>
          <w:sz w:val="24"/>
          <w:szCs w:val="24"/>
          <w:lang w:eastAsia="ru-RU" w:bidi="ru-RU"/>
        </w:rPr>
        <w:t xml:space="preserve">набор умений и навыков, позволяющий запрашивать, искать, отбирать, оценивать и перерабатывать нужную информацию, создавать и обмениваться новой </w:t>
      </w:r>
      <w:r w:rsidR="00F20154" w:rsidRPr="00902ADB">
        <w:rPr>
          <w:sz w:val="24"/>
          <w:szCs w:val="24"/>
          <w:lang w:eastAsia="ru-RU" w:bidi="ru-RU"/>
        </w:rPr>
        <w:lastRenderedPageBreak/>
        <w:t xml:space="preserve">информацией. Овладение информационной грамотностью характеризуется: 1) умением выявить </w:t>
      </w:r>
      <w:proofErr w:type="gramStart"/>
      <w:r w:rsidR="00F20154" w:rsidRPr="00902ADB">
        <w:rPr>
          <w:sz w:val="24"/>
          <w:szCs w:val="24"/>
          <w:lang w:eastAsia="ru-RU" w:bidi="ru-RU"/>
        </w:rPr>
        <w:t>информационные</w:t>
      </w:r>
      <w:proofErr w:type="gramEnd"/>
    </w:p>
    <w:p w:rsidR="00F20154" w:rsidRPr="00902ADB" w:rsidRDefault="00F20154" w:rsidP="00352A84">
      <w:pPr>
        <w:pStyle w:val="20"/>
        <w:shd w:val="clear" w:color="auto" w:fill="auto"/>
        <w:spacing w:before="0" w:after="0"/>
        <w:ind w:firstLine="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>потребности; 2) умением подбирать средства для эффективного поиска информации и осуществлять поисковые действия; 3) умением анализировать, перерабатывать и использовать информацию. Информационная грамотность - одна из важнейших составляющих умения учиться.</w:t>
      </w:r>
    </w:p>
    <w:p w:rsidR="00F20154" w:rsidRPr="00902ADB" w:rsidRDefault="00F20154" w:rsidP="00352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Примеры: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информацию;</w:t>
      </w:r>
    </w:p>
    <w:p w:rsidR="00F20154" w:rsidRPr="00902ADB" w:rsidRDefault="00F20154" w:rsidP="00352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коммуникативная</w:t>
      </w:r>
      <w:proofErr w:type="gramEnd"/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: работать в группе, команде; расположить к себе других людей; не поддаваться колебаниям своего настроения</w:t>
      </w:r>
    </w:p>
    <w:p w:rsidR="00F20154" w:rsidRPr="00902ADB" w:rsidRDefault="00352A84" w:rsidP="00352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приспосабливаться к новым, непривычным требованиям и условиям, организовать работу группы;</w:t>
      </w:r>
    </w:p>
    <w:p w:rsidR="00352A84" w:rsidRPr="00902ADB" w:rsidRDefault="00352A84" w:rsidP="00352A84">
      <w:pPr>
        <w:pStyle w:val="20"/>
        <w:shd w:val="clear" w:color="auto" w:fill="auto"/>
        <w:tabs>
          <w:tab w:val="left" w:pos="6256"/>
        </w:tabs>
        <w:spacing w:before="0" w:after="0"/>
        <w:ind w:firstLine="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>- владение иностранными языками: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темы;</w:t>
      </w:r>
    </w:p>
    <w:p w:rsidR="00352A84" w:rsidRPr="00902ADB" w:rsidRDefault="00352A84" w:rsidP="00352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02ADB">
        <w:rPr>
          <w:rFonts w:ascii="Times New Roman" w:hAnsi="Times New Roman" w:cs="Times New Roman"/>
          <w:sz w:val="24"/>
          <w:szCs w:val="24"/>
          <w:lang w:eastAsia="ru-RU" w:bidi="ru-RU"/>
        </w:rPr>
        <w:t>- грамотность при решении бытовых проблем: выбирать продукты, товары и услуги (в магазинах, в разных сервисных службах); планировать денежные расходы, исходя из бюджета семьи; использовать различные технические бытовые устройства, пользуясь инструкциями; ориентироваться в незнакомом городе, пользуясь справочником, картой;</w:t>
      </w:r>
    </w:p>
    <w:p w:rsidR="00352A84" w:rsidRPr="00902ADB" w:rsidRDefault="00352A84" w:rsidP="00352A84">
      <w:pPr>
        <w:pStyle w:val="20"/>
        <w:shd w:val="clear" w:color="auto" w:fill="auto"/>
        <w:spacing w:before="0" w:after="176" w:line="350" w:lineRule="exact"/>
        <w:ind w:firstLine="760"/>
        <w:rPr>
          <w:sz w:val="24"/>
          <w:szCs w:val="24"/>
        </w:rPr>
      </w:pPr>
      <w:r w:rsidRPr="00902ADB">
        <w:rPr>
          <w:sz w:val="24"/>
          <w:szCs w:val="24"/>
          <w:lang w:eastAsia="ru-RU" w:bidi="ru-RU"/>
        </w:rPr>
        <w:t>Данные качества функционально грамотной личности могут и должны рассматриваться как портрет современного выпускника школы.</w:t>
      </w:r>
    </w:p>
    <w:p w:rsidR="00352A84" w:rsidRPr="00902ADB" w:rsidRDefault="00352A84" w:rsidP="00352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902A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Вывод:</w:t>
      </w:r>
    </w:p>
    <w:p w:rsidR="00352A84" w:rsidRPr="00902ADB" w:rsidRDefault="00352A84" w:rsidP="00352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Учителю, стремящемуся сформировать положительную устойчивую мотивацию учения школьников необходимо учитывать и опираться в своей деятельности на достижения современной науки. </w:t>
      </w:r>
      <w:proofErr w:type="gramStart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практике обучения присутствуют как положительные, так и отрицательные факторы, влияющие на мотивацию школьников, поэтому для развития положительной и коррекции негативной мотивации следует использовать не один путь, а все пути в определённой системе, в комплексе, так как ни один из них, сам по себе, без других, не может играть решающей роли для всех учащихся.</w:t>
      </w:r>
      <w:proofErr w:type="gramEnd"/>
      <w:r w:rsidRPr="0090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То, что для одного учащегося является решающим, для другого им может и не быть.</w:t>
      </w:r>
    </w:p>
    <w:p w:rsidR="00352A84" w:rsidRPr="00902ADB" w:rsidRDefault="00352A84" w:rsidP="00352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352A84" w:rsidRPr="00902ADB" w:rsidSect="00D21DD7">
      <w:pgSz w:w="11906" w:h="16838"/>
      <w:pgMar w:top="568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3C5"/>
    <w:multiLevelType w:val="multilevel"/>
    <w:tmpl w:val="845E8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361B83"/>
    <w:multiLevelType w:val="multilevel"/>
    <w:tmpl w:val="62105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14FDA"/>
    <w:multiLevelType w:val="multilevel"/>
    <w:tmpl w:val="3EAA6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F134D"/>
    <w:multiLevelType w:val="multilevel"/>
    <w:tmpl w:val="296A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5F5485"/>
    <w:multiLevelType w:val="multilevel"/>
    <w:tmpl w:val="5630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F246F3"/>
    <w:multiLevelType w:val="multilevel"/>
    <w:tmpl w:val="2B20B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EA4839"/>
    <w:multiLevelType w:val="multilevel"/>
    <w:tmpl w:val="E6A8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6224C8"/>
    <w:multiLevelType w:val="hybridMultilevel"/>
    <w:tmpl w:val="053C3182"/>
    <w:lvl w:ilvl="0" w:tplc="670A8B1A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">
    <w:nsid w:val="19D65E61"/>
    <w:multiLevelType w:val="multilevel"/>
    <w:tmpl w:val="E6B8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FF14BC"/>
    <w:multiLevelType w:val="multilevel"/>
    <w:tmpl w:val="4DCC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D33F62"/>
    <w:multiLevelType w:val="multilevel"/>
    <w:tmpl w:val="90FE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6F35F3"/>
    <w:multiLevelType w:val="multilevel"/>
    <w:tmpl w:val="BB621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F01518"/>
    <w:multiLevelType w:val="multilevel"/>
    <w:tmpl w:val="F6B40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B50F64"/>
    <w:multiLevelType w:val="multilevel"/>
    <w:tmpl w:val="4552B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8E0861"/>
    <w:multiLevelType w:val="multilevel"/>
    <w:tmpl w:val="27EC0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A6696C"/>
    <w:multiLevelType w:val="hybridMultilevel"/>
    <w:tmpl w:val="FA60E338"/>
    <w:lvl w:ilvl="0" w:tplc="3D066BD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17A86"/>
    <w:multiLevelType w:val="multilevel"/>
    <w:tmpl w:val="79C0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9103CB"/>
    <w:multiLevelType w:val="multilevel"/>
    <w:tmpl w:val="6EEA8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F3586A"/>
    <w:multiLevelType w:val="hybridMultilevel"/>
    <w:tmpl w:val="C91A90C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85A0EF6"/>
    <w:multiLevelType w:val="multilevel"/>
    <w:tmpl w:val="49D830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A1A9E"/>
    <w:multiLevelType w:val="multilevel"/>
    <w:tmpl w:val="9A12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2201A3"/>
    <w:multiLevelType w:val="multilevel"/>
    <w:tmpl w:val="CF7C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A7625B"/>
    <w:multiLevelType w:val="multilevel"/>
    <w:tmpl w:val="1BC6B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C6125B"/>
    <w:multiLevelType w:val="hybridMultilevel"/>
    <w:tmpl w:val="B2DC2C06"/>
    <w:lvl w:ilvl="0" w:tplc="4AE8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DEE3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2CA13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FE46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DA93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7ABB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A94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EADA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AE79D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4F2027"/>
    <w:multiLevelType w:val="multilevel"/>
    <w:tmpl w:val="42DA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B85C2D"/>
    <w:multiLevelType w:val="multilevel"/>
    <w:tmpl w:val="DD7A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CD2B11"/>
    <w:multiLevelType w:val="hybridMultilevel"/>
    <w:tmpl w:val="7458B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34F76"/>
    <w:multiLevelType w:val="hybridMultilevel"/>
    <w:tmpl w:val="7B76F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B1D87"/>
    <w:multiLevelType w:val="multilevel"/>
    <w:tmpl w:val="0ADCF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974A76"/>
    <w:multiLevelType w:val="hybridMultilevel"/>
    <w:tmpl w:val="ACA6D594"/>
    <w:lvl w:ilvl="0" w:tplc="930A8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0A37CD"/>
    <w:multiLevelType w:val="multilevel"/>
    <w:tmpl w:val="CCDE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E91C9A"/>
    <w:multiLevelType w:val="hybridMultilevel"/>
    <w:tmpl w:val="7D188394"/>
    <w:lvl w:ilvl="0" w:tplc="41D4CB20">
      <w:start w:val="3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>
    <w:nsid w:val="6473533F"/>
    <w:multiLevelType w:val="multilevel"/>
    <w:tmpl w:val="CB4C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BC5141"/>
    <w:multiLevelType w:val="multilevel"/>
    <w:tmpl w:val="D94E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622095"/>
    <w:multiLevelType w:val="multilevel"/>
    <w:tmpl w:val="36782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C145E8"/>
    <w:multiLevelType w:val="hybridMultilevel"/>
    <w:tmpl w:val="E88E3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54717"/>
    <w:multiLevelType w:val="multilevel"/>
    <w:tmpl w:val="26EC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400AF4"/>
    <w:multiLevelType w:val="multilevel"/>
    <w:tmpl w:val="C7F232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>
    <w:nsid w:val="71B04A99"/>
    <w:multiLevelType w:val="multilevel"/>
    <w:tmpl w:val="2D36F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5D62ED"/>
    <w:multiLevelType w:val="multilevel"/>
    <w:tmpl w:val="EAF2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237F44"/>
    <w:multiLevelType w:val="multilevel"/>
    <w:tmpl w:val="5738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870E84"/>
    <w:multiLevelType w:val="multilevel"/>
    <w:tmpl w:val="1E5A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9CF5672"/>
    <w:multiLevelType w:val="multilevel"/>
    <w:tmpl w:val="19AC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C520C3"/>
    <w:multiLevelType w:val="multilevel"/>
    <w:tmpl w:val="280A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A06940"/>
    <w:multiLevelType w:val="multilevel"/>
    <w:tmpl w:val="F8881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5"/>
  </w:num>
  <w:num w:numId="3">
    <w:abstractNumId w:val="8"/>
  </w:num>
  <w:num w:numId="4">
    <w:abstractNumId w:val="27"/>
  </w:num>
  <w:num w:numId="5">
    <w:abstractNumId w:val="18"/>
  </w:num>
  <w:num w:numId="6">
    <w:abstractNumId w:val="4"/>
  </w:num>
  <w:num w:numId="7">
    <w:abstractNumId w:val="11"/>
  </w:num>
  <w:num w:numId="8">
    <w:abstractNumId w:val="0"/>
  </w:num>
  <w:num w:numId="9">
    <w:abstractNumId w:val="20"/>
  </w:num>
  <w:num w:numId="10">
    <w:abstractNumId w:val="39"/>
  </w:num>
  <w:num w:numId="11">
    <w:abstractNumId w:val="33"/>
  </w:num>
  <w:num w:numId="12">
    <w:abstractNumId w:val="12"/>
  </w:num>
  <w:num w:numId="13">
    <w:abstractNumId w:val="5"/>
  </w:num>
  <w:num w:numId="14">
    <w:abstractNumId w:val="41"/>
  </w:num>
  <w:num w:numId="15">
    <w:abstractNumId w:val="36"/>
  </w:num>
  <w:num w:numId="16">
    <w:abstractNumId w:val="10"/>
  </w:num>
  <w:num w:numId="17">
    <w:abstractNumId w:val="2"/>
  </w:num>
  <w:num w:numId="18">
    <w:abstractNumId w:val="32"/>
  </w:num>
  <w:num w:numId="19">
    <w:abstractNumId w:val="22"/>
  </w:num>
  <w:num w:numId="20">
    <w:abstractNumId w:val="44"/>
  </w:num>
  <w:num w:numId="21">
    <w:abstractNumId w:val="28"/>
  </w:num>
  <w:num w:numId="22">
    <w:abstractNumId w:val="1"/>
  </w:num>
  <w:num w:numId="23">
    <w:abstractNumId w:val="14"/>
  </w:num>
  <w:num w:numId="24">
    <w:abstractNumId w:val="9"/>
  </w:num>
  <w:num w:numId="25">
    <w:abstractNumId w:val="30"/>
  </w:num>
  <w:num w:numId="26">
    <w:abstractNumId w:val="16"/>
  </w:num>
  <w:num w:numId="27">
    <w:abstractNumId w:val="37"/>
  </w:num>
  <w:num w:numId="28">
    <w:abstractNumId w:val="17"/>
  </w:num>
  <w:num w:numId="29">
    <w:abstractNumId w:val="34"/>
  </w:num>
  <w:num w:numId="30">
    <w:abstractNumId w:val="42"/>
  </w:num>
  <w:num w:numId="31">
    <w:abstractNumId w:val="43"/>
  </w:num>
  <w:num w:numId="32">
    <w:abstractNumId w:val="21"/>
  </w:num>
  <w:num w:numId="33">
    <w:abstractNumId w:val="24"/>
  </w:num>
  <w:num w:numId="34">
    <w:abstractNumId w:val="40"/>
  </w:num>
  <w:num w:numId="35">
    <w:abstractNumId w:val="3"/>
  </w:num>
  <w:num w:numId="36">
    <w:abstractNumId w:val="6"/>
  </w:num>
  <w:num w:numId="37">
    <w:abstractNumId w:val="38"/>
  </w:num>
  <w:num w:numId="38">
    <w:abstractNumId w:val="7"/>
  </w:num>
  <w:num w:numId="39">
    <w:abstractNumId w:val="31"/>
  </w:num>
  <w:num w:numId="40">
    <w:abstractNumId w:val="15"/>
  </w:num>
  <w:num w:numId="41">
    <w:abstractNumId w:val="35"/>
  </w:num>
  <w:num w:numId="42">
    <w:abstractNumId w:val="13"/>
  </w:num>
  <w:num w:numId="43">
    <w:abstractNumId w:val="23"/>
  </w:num>
  <w:num w:numId="44">
    <w:abstractNumId w:val="19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DE67CB"/>
    <w:rsid w:val="000415DB"/>
    <w:rsid w:val="000733C6"/>
    <w:rsid w:val="000B7F19"/>
    <w:rsid w:val="000C7A98"/>
    <w:rsid w:val="000E23B2"/>
    <w:rsid w:val="00143DE3"/>
    <w:rsid w:val="00162E14"/>
    <w:rsid w:val="00167680"/>
    <w:rsid w:val="001847CC"/>
    <w:rsid w:val="001B2E70"/>
    <w:rsid w:val="001C28DE"/>
    <w:rsid w:val="001D1BEB"/>
    <w:rsid w:val="001E3E2D"/>
    <w:rsid w:val="001E6129"/>
    <w:rsid w:val="001F489D"/>
    <w:rsid w:val="001F4D46"/>
    <w:rsid w:val="00223DDB"/>
    <w:rsid w:val="0023295A"/>
    <w:rsid w:val="002742A4"/>
    <w:rsid w:val="002819AF"/>
    <w:rsid w:val="002E49C4"/>
    <w:rsid w:val="002F2EE7"/>
    <w:rsid w:val="00310BFA"/>
    <w:rsid w:val="003416A0"/>
    <w:rsid w:val="00343108"/>
    <w:rsid w:val="00352A84"/>
    <w:rsid w:val="00383CF4"/>
    <w:rsid w:val="003C7437"/>
    <w:rsid w:val="003E1DD5"/>
    <w:rsid w:val="00420C0A"/>
    <w:rsid w:val="0043053F"/>
    <w:rsid w:val="0044634C"/>
    <w:rsid w:val="00476571"/>
    <w:rsid w:val="004C5896"/>
    <w:rsid w:val="00505DB3"/>
    <w:rsid w:val="00524E7C"/>
    <w:rsid w:val="005422F0"/>
    <w:rsid w:val="0056572B"/>
    <w:rsid w:val="005A049E"/>
    <w:rsid w:val="005E3FC5"/>
    <w:rsid w:val="0060287E"/>
    <w:rsid w:val="00633F88"/>
    <w:rsid w:val="00647695"/>
    <w:rsid w:val="006B1082"/>
    <w:rsid w:val="006B695B"/>
    <w:rsid w:val="006D6440"/>
    <w:rsid w:val="006E781B"/>
    <w:rsid w:val="00703A1F"/>
    <w:rsid w:val="00730DCE"/>
    <w:rsid w:val="00772319"/>
    <w:rsid w:val="00774A8B"/>
    <w:rsid w:val="00775A47"/>
    <w:rsid w:val="00775BF0"/>
    <w:rsid w:val="00780EF7"/>
    <w:rsid w:val="00787257"/>
    <w:rsid w:val="007C49AA"/>
    <w:rsid w:val="007D163B"/>
    <w:rsid w:val="007D4CD2"/>
    <w:rsid w:val="007E757A"/>
    <w:rsid w:val="00881100"/>
    <w:rsid w:val="008B0FD3"/>
    <w:rsid w:val="008B5D9B"/>
    <w:rsid w:val="008B7A55"/>
    <w:rsid w:val="008C26F3"/>
    <w:rsid w:val="008C3DDA"/>
    <w:rsid w:val="00902ADB"/>
    <w:rsid w:val="009037AA"/>
    <w:rsid w:val="009214F8"/>
    <w:rsid w:val="00932B9A"/>
    <w:rsid w:val="009362A5"/>
    <w:rsid w:val="009479E6"/>
    <w:rsid w:val="009515AB"/>
    <w:rsid w:val="00952042"/>
    <w:rsid w:val="00981A4C"/>
    <w:rsid w:val="00990844"/>
    <w:rsid w:val="009B43F6"/>
    <w:rsid w:val="00A2033D"/>
    <w:rsid w:val="00A31789"/>
    <w:rsid w:val="00A64E03"/>
    <w:rsid w:val="00A65C57"/>
    <w:rsid w:val="00AC5DC7"/>
    <w:rsid w:val="00AC7D8C"/>
    <w:rsid w:val="00AF294D"/>
    <w:rsid w:val="00B113E4"/>
    <w:rsid w:val="00B664BF"/>
    <w:rsid w:val="00B860B3"/>
    <w:rsid w:val="00BB15DB"/>
    <w:rsid w:val="00BB7BDF"/>
    <w:rsid w:val="00BE6298"/>
    <w:rsid w:val="00C366A4"/>
    <w:rsid w:val="00CA410D"/>
    <w:rsid w:val="00CE66E9"/>
    <w:rsid w:val="00CF5035"/>
    <w:rsid w:val="00D0411A"/>
    <w:rsid w:val="00D04226"/>
    <w:rsid w:val="00D21DD7"/>
    <w:rsid w:val="00D53549"/>
    <w:rsid w:val="00DA2626"/>
    <w:rsid w:val="00DD47FE"/>
    <w:rsid w:val="00DE67CB"/>
    <w:rsid w:val="00E209B1"/>
    <w:rsid w:val="00E66216"/>
    <w:rsid w:val="00E83BD7"/>
    <w:rsid w:val="00ED4D66"/>
    <w:rsid w:val="00EE4153"/>
    <w:rsid w:val="00EE5A73"/>
    <w:rsid w:val="00F05E36"/>
    <w:rsid w:val="00F20154"/>
    <w:rsid w:val="00F90B0D"/>
    <w:rsid w:val="00FB6B88"/>
    <w:rsid w:val="00FE7E64"/>
    <w:rsid w:val="00FF3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7C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3053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209B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D4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D6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C3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14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43DE3"/>
  </w:style>
  <w:style w:type="character" w:customStyle="1" w:styleId="c3">
    <w:name w:val="c3"/>
    <w:basedOn w:val="a0"/>
    <w:rsid w:val="009037AA"/>
  </w:style>
  <w:style w:type="character" w:customStyle="1" w:styleId="c6">
    <w:name w:val="c6"/>
    <w:basedOn w:val="a0"/>
    <w:rsid w:val="009037AA"/>
  </w:style>
  <w:style w:type="character" w:customStyle="1" w:styleId="2">
    <w:name w:val="Основной текст (2)_"/>
    <w:basedOn w:val="a0"/>
    <w:link w:val="20"/>
    <w:rsid w:val="00F2015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20154"/>
    <w:pPr>
      <w:widowControl w:val="0"/>
      <w:shd w:val="clear" w:color="auto" w:fill="FFFFFF"/>
      <w:spacing w:before="360" w:after="120" w:line="346" w:lineRule="exact"/>
      <w:ind w:hanging="3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F20154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customStyle="1" w:styleId="slide-number">
    <w:name w:val="slide-number"/>
    <w:basedOn w:val="a"/>
    <w:rsid w:val="00352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21DD7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21DD7"/>
    <w:rPr>
      <w:color w:val="800080" w:themeColor="followedHyperlink"/>
      <w:u w:val="single"/>
    </w:rPr>
  </w:style>
  <w:style w:type="character" w:customStyle="1" w:styleId="22">
    <w:name w:val="Основной текст (2) + Полужирный;Курсив"/>
    <w:basedOn w:val="2"/>
    <w:rsid w:val="001F489D"/>
    <w:rPr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1F489D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BE629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E6298"/>
    <w:pPr>
      <w:widowControl w:val="0"/>
      <w:shd w:val="clear" w:color="auto" w:fill="FFFFFF"/>
      <w:spacing w:before="60" w:after="0" w:line="398" w:lineRule="exact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character" w:customStyle="1" w:styleId="4">
    <w:name w:val="Основной текст (4) + Не курсив"/>
    <w:basedOn w:val="a0"/>
    <w:rsid w:val="00730D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0">
    <w:name w:val="Основной текст (4) + Полужирный"/>
    <w:basedOn w:val="a0"/>
    <w:rsid w:val="00730DC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30DCE"/>
    <w:rPr>
      <w:rFonts w:ascii="Consolas" w:eastAsia="Consolas" w:hAnsi="Consolas" w:cs="Consolas"/>
      <w:spacing w:val="740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30DCE"/>
    <w:rPr>
      <w:rFonts w:ascii="Consolas" w:eastAsia="Consolas" w:hAnsi="Consolas" w:cs="Consolas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30DCE"/>
    <w:pPr>
      <w:widowControl w:val="0"/>
      <w:shd w:val="clear" w:color="auto" w:fill="FFFFFF"/>
      <w:spacing w:after="0" w:line="0" w:lineRule="atLeast"/>
      <w:outlineLvl w:val="0"/>
    </w:pPr>
    <w:rPr>
      <w:rFonts w:ascii="Consolas" w:eastAsia="Consolas" w:hAnsi="Consolas" w:cs="Consolas"/>
      <w:spacing w:val="740"/>
      <w:sz w:val="26"/>
      <w:szCs w:val="26"/>
    </w:rPr>
  </w:style>
  <w:style w:type="paragraph" w:customStyle="1" w:styleId="50">
    <w:name w:val="Основной текст (5)"/>
    <w:basedOn w:val="a"/>
    <w:link w:val="5"/>
    <w:rsid w:val="00730DCE"/>
    <w:pPr>
      <w:widowControl w:val="0"/>
      <w:shd w:val="clear" w:color="auto" w:fill="FFFFFF"/>
      <w:spacing w:after="240" w:line="283" w:lineRule="exact"/>
    </w:pPr>
    <w:rPr>
      <w:rFonts w:ascii="Consolas" w:eastAsia="Consolas" w:hAnsi="Consolas" w:cs="Consolas"/>
      <w:sz w:val="26"/>
      <w:szCs w:val="26"/>
    </w:rPr>
  </w:style>
  <w:style w:type="character" w:customStyle="1" w:styleId="41">
    <w:name w:val="Основной текст (4)_"/>
    <w:basedOn w:val="a0"/>
    <w:link w:val="42"/>
    <w:rsid w:val="00730DC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30DCE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7C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3053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209B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D4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D6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C3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14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43DE3"/>
  </w:style>
  <w:style w:type="character" w:customStyle="1" w:styleId="c3">
    <w:name w:val="c3"/>
    <w:basedOn w:val="a0"/>
    <w:rsid w:val="009037AA"/>
  </w:style>
  <w:style w:type="character" w:customStyle="1" w:styleId="c6">
    <w:name w:val="c6"/>
    <w:basedOn w:val="a0"/>
    <w:rsid w:val="009037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411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89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8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143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286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885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VTWZqJ8KPWL3IoueZ8aPXzs1Hq4Ffhiu/view?usp=sharing" TargetMode="External"/><Relationship Id="rId5" Type="http://schemas.openxmlformats.org/officeDocument/2006/relationships/hyperlink" Target="https://drive.google.com/file/d/1xLm4A2zrpPEqx5rrCsbxLKRlfGK6T-qB/view?usp=shari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2670</Words>
  <Characters>15225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ххх</cp:lastModifiedBy>
  <cp:revision>4</cp:revision>
  <dcterms:created xsi:type="dcterms:W3CDTF">2021-11-16T14:46:00Z</dcterms:created>
  <dcterms:modified xsi:type="dcterms:W3CDTF">2021-12-06T08:36:00Z</dcterms:modified>
</cp:coreProperties>
</file>